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FDD2" w14:textId="77777777" w:rsidR="00A45E8B" w:rsidRDefault="00A45E8B">
      <w:pPr>
        <w:rPr>
          <w:noProof/>
        </w:rPr>
      </w:pPr>
    </w:p>
    <w:p w14:paraId="6D9F2CD4" w14:textId="4F0CB3B6" w:rsidR="00A45E8B" w:rsidRDefault="00A45E8B" w:rsidP="00A45E8B">
      <w:pPr>
        <w:pStyle w:val="Heading1"/>
        <w:jc w:val="center"/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5E8B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UPI Handle</w:t>
      </w:r>
    </w:p>
    <w:p w14:paraId="6B3959C7" w14:textId="77777777" w:rsidR="00A45E8B" w:rsidRDefault="00A45E8B" w:rsidP="00A45E8B"/>
    <w:p w14:paraId="3B08B464" w14:textId="4A31D339" w:rsidR="00DF6289" w:rsidRDefault="006B5401">
      <w:pPr>
        <w:rPr>
          <w:noProof/>
        </w:rPr>
      </w:pPr>
      <w:r>
        <w:rPr>
          <w:noProof/>
        </w:rPr>
        <w:drawing>
          <wp:inline distT="0" distB="0" distL="0" distR="0" wp14:anchorId="6E85F2F7" wp14:editId="2E6A7052">
            <wp:extent cx="5731510" cy="2916555"/>
            <wp:effectExtent l="0" t="0" r="2540" b="0"/>
            <wp:docPr id="18233325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ED3EE" w14:textId="77777777" w:rsidR="00A34367" w:rsidRDefault="00A34367" w:rsidP="00A34367">
      <w:pPr>
        <w:rPr>
          <w:noProof/>
        </w:rPr>
      </w:pPr>
    </w:p>
    <w:p w14:paraId="051F11AA" w14:textId="2DF50124" w:rsidR="00A34367" w:rsidRPr="00A34367" w:rsidRDefault="00A34367" w:rsidP="006B5401">
      <w:pPr>
        <w:ind w:firstLine="720"/>
        <w:rPr>
          <w:sz w:val="32"/>
          <w:szCs w:val="32"/>
        </w:rPr>
      </w:pPr>
      <w:r w:rsidRPr="00A34367">
        <w:rPr>
          <w:sz w:val="32"/>
          <w:szCs w:val="32"/>
        </w:rPr>
        <w:t xml:space="preserve">UPI </w:t>
      </w:r>
      <w:r w:rsidR="00A45E8B" w:rsidRPr="00A34367">
        <w:rPr>
          <w:sz w:val="32"/>
          <w:szCs w:val="32"/>
        </w:rPr>
        <w:t>ID: -</w:t>
      </w:r>
      <w:r w:rsidRPr="00A34367">
        <w:rPr>
          <w:sz w:val="32"/>
          <w:szCs w:val="32"/>
        </w:rPr>
        <w:t xml:space="preserve"> </w:t>
      </w:r>
      <w:proofErr w:type="spellStart"/>
      <w:r w:rsidRPr="00A34367">
        <w:rPr>
          <w:sz w:val="32"/>
          <w:szCs w:val="32"/>
        </w:rPr>
        <w:t>Iiflcapitalassetmanagementlimited.pms@validicici</w:t>
      </w:r>
      <w:proofErr w:type="spellEnd"/>
    </w:p>
    <w:p w14:paraId="749D89A5" w14:textId="77777777" w:rsidR="00A34367" w:rsidRPr="00A34367" w:rsidRDefault="00A34367" w:rsidP="00A34367">
      <w:pPr>
        <w:ind w:firstLine="720"/>
      </w:pPr>
    </w:p>
    <w:sectPr w:rsidR="00A34367" w:rsidRPr="00A34367" w:rsidSect="006B5401">
      <w:headerReference w:type="default" r:id="rId7"/>
      <w:footerReference w:type="default" r:id="rId8"/>
      <w:pgSz w:w="11906" w:h="16838"/>
      <w:pgMar w:top="1440" w:right="1440" w:bottom="1440" w:left="144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0BAE" w14:textId="77777777" w:rsidR="006F6398" w:rsidRDefault="006F6398" w:rsidP="00A34367">
      <w:pPr>
        <w:spacing w:after="0" w:line="240" w:lineRule="auto"/>
      </w:pPr>
      <w:r>
        <w:separator/>
      </w:r>
    </w:p>
  </w:endnote>
  <w:endnote w:type="continuationSeparator" w:id="0">
    <w:p w14:paraId="369DDFA3" w14:textId="77777777" w:rsidR="006F6398" w:rsidRDefault="006F6398" w:rsidP="00A3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BD9D" w14:textId="77777777" w:rsidR="00DF3A15" w:rsidRPr="00EE4124" w:rsidRDefault="00DF3A15" w:rsidP="00DF3A15">
    <w:pPr>
      <w:widowControl w:val="0"/>
      <w:autoSpaceDE w:val="0"/>
      <w:autoSpaceDN w:val="0"/>
      <w:spacing w:before="1" w:after="0" w:line="240" w:lineRule="auto"/>
      <w:ind w:left="1" w:right="7"/>
      <w:jc w:val="center"/>
      <w:rPr>
        <w:rFonts w:ascii="Lato" w:eastAsia="Lato" w:hAnsi="Lato" w:cs="Lato"/>
        <w:b/>
        <w:sz w:val="18"/>
        <w:lang w:val="en-US"/>
      </w:rPr>
    </w:pPr>
    <w:r w:rsidRPr="00EE4124">
      <w:rPr>
        <w:rFonts w:ascii="Lato" w:eastAsia="Lato" w:hAnsi="Lato" w:cs="Lato"/>
        <w:b/>
        <w:color w:val="020303"/>
        <w:sz w:val="18"/>
        <w:lang w:val="en-US"/>
      </w:rPr>
      <w:t>IIFL</w:t>
    </w:r>
    <w:r w:rsidRPr="00EE4124">
      <w:rPr>
        <w:rFonts w:ascii="Lato" w:eastAsia="Lato" w:hAnsi="Lato" w:cs="Lato"/>
        <w:b/>
        <w:color w:val="020303"/>
        <w:spacing w:val="-5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z w:val="18"/>
        <w:lang w:val="en-US"/>
      </w:rPr>
      <w:t>CAPITAL</w:t>
    </w:r>
    <w:r w:rsidRPr="00EE4124">
      <w:rPr>
        <w:rFonts w:ascii="Lato" w:eastAsia="Lato" w:hAnsi="Lato" w:cs="Lato"/>
        <w:b/>
        <w:color w:val="020303"/>
        <w:spacing w:val="-5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z w:val="18"/>
        <w:lang w:val="en-US"/>
      </w:rPr>
      <w:t>ASSET</w:t>
    </w:r>
    <w:r w:rsidRPr="00EE4124">
      <w:rPr>
        <w:rFonts w:ascii="Lato" w:eastAsia="Lato" w:hAnsi="Lato" w:cs="Lato"/>
        <w:b/>
        <w:color w:val="020303"/>
        <w:spacing w:val="-5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z w:val="18"/>
        <w:lang w:val="en-US"/>
      </w:rPr>
      <w:t>MANAGEMENT</w:t>
    </w:r>
    <w:r w:rsidRPr="00EE4124">
      <w:rPr>
        <w:rFonts w:ascii="Lato" w:eastAsia="Lato" w:hAnsi="Lato" w:cs="Lato"/>
        <w:b/>
        <w:color w:val="020303"/>
        <w:spacing w:val="-4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pacing w:val="-2"/>
        <w:sz w:val="18"/>
        <w:lang w:val="en-US"/>
      </w:rPr>
      <w:t>LIMITED</w:t>
    </w:r>
  </w:p>
  <w:p w14:paraId="324AE71C" w14:textId="77777777" w:rsidR="00DF3A15" w:rsidRPr="00EE4124" w:rsidRDefault="00DF3A15" w:rsidP="00DF3A15">
    <w:pPr>
      <w:widowControl w:val="0"/>
      <w:autoSpaceDE w:val="0"/>
      <w:autoSpaceDN w:val="0"/>
      <w:spacing w:before="64" w:after="0" w:line="240" w:lineRule="auto"/>
      <w:ind w:right="7"/>
      <w:jc w:val="center"/>
      <w:rPr>
        <w:rFonts w:ascii="Lato" w:eastAsia="Lato" w:hAnsi="Lato" w:cs="Lato"/>
        <w:b/>
        <w:sz w:val="18"/>
        <w:lang w:val="en-US"/>
      </w:rPr>
    </w:pPr>
    <w:r w:rsidRPr="00EE4124">
      <w:rPr>
        <w:rFonts w:ascii="Lato" w:eastAsia="Lato" w:hAnsi="Lato" w:cs="Lato"/>
        <w:b/>
        <w:color w:val="020303"/>
        <w:spacing w:val="-2"/>
        <w:sz w:val="18"/>
        <w:lang w:val="en-US"/>
      </w:rPr>
      <w:t>(FORMERLY</w:t>
    </w:r>
    <w:r w:rsidRPr="00EE4124">
      <w:rPr>
        <w:rFonts w:ascii="Lato" w:eastAsia="Lato" w:hAnsi="Lato" w:cs="Lato"/>
        <w:b/>
        <w:color w:val="020303"/>
        <w:spacing w:val="4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pacing w:val="-2"/>
        <w:sz w:val="18"/>
        <w:lang w:val="en-US"/>
      </w:rPr>
      <w:t>KNOWN</w:t>
    </w:r>
    <w:r w:rsidRPr="00EE4124">
      <w:rPr>
        <w:rFonts w:ascii="Lato" w:eastAsia="Lato" w:hAnsi="Lato" w:cs="Lato"/>
        <w:b/>
        <w:color w:val="020303"/>
        <w:spacing w:val="5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pacing w:val="-2"/>
        <w:sz w:val="18"/>
        <w:lang w:val="en-US"/>
      </w:rPr>
      <w:t>AS</w:t>
    </w:r>
    <w:r w:rsidRPr="00EE4124">
      <w:rPr>
        <w:rFonts w:ascii="Lato" w:eastAsia="Lato" w:hAnsi="Lato" w:cs="Lato"/>
        <w:b/>
        <w:color w:val="020303"/>
        <w:spacing w:val="5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pacing w:val="-2"/>
        <w:sz w:val="18"/>
        <w:lang w:val="en-US"/>
      </w:rPr>
      <w:t>IIFL</w:t>
    </w:r>
    <w:r w:rsidRPr="00EE4124">
      <w:rPr>
        <w:rFonts w:ascii="Lato" w:eastAsia="Lato" w:hAnsi="Lato" w:cs="Lato"/>
        <w:b/>
        <w:color w:val="020303"/>
        <w:spacing w:val="5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pacing w:val="-2"/>
        <w:sz w:val="18"/>
        <w:lang w:val="en-US"/>
      </w:rPr>
      <w:t>SECURITIES</w:t>
    </w:r>
    <w:r w:rsidRPr="00EE4124">
      <w:rPr>
        <w:rFonts w:ascii="Lato" w:eastAsia="Lato" w:hAnsi="Lato" w:cs="Lato"/>
        <w:b/>
        <w:color w:val="020303"/>
        <w:spacing w:val="4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pacing w:val="-2"/>
        <w:sz w:val="18"/>
        <w:lang w:val="en-US"/>
      </w:rPr>
      <w:t>ALTERNATE</w:t>
    </w:r>
    <w:r w:rsidRPr="00EE4124">
      <w:rPr>
        <w:rFonts w:ascii="Lato" w:eastAsia="Lato" w:hAnsi="Lato" w:cs="Lato"/>
        <w:b/>
        <w:color w:val="020303"/>
        <w:spacing w:val="4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pacing w:val="-2"/>
        <w:sz w:val="18"/>
        <w:lang w:val="en-US"/>
      </w:rPr>
      <w:t>ASSET</w:t>
    </w:r>
    <w:r w:rsidRPr="00EE4124">
      <w:rPr>
        <w:rFonts w:ascii="Lato" w:eastAsia="Lato" w:hAnsi="Lato" w:cs="Lato"/>
        <w:b/>
        <w:color w:val="020303"/>
        <w:spacing w:val="5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pacing w:val="-2"/>
        <w:sz w:val="18"/>
        <w:lang w:val="en-US"/>
      </w:rPr>
      <w:t>MANAGEMENT</w:t>
    </w:r>
    <w:r w:rsidRPr="00EE4124">
      <w:rPr>
        <w:rFonts w:ascii="Lato" w:eastAsia="Lato" w:hAnsi="Lato" w:cs="Lato"/>
        <w:b/>
        <w:color w:val="020303"/>
        <w:spacing w:val="6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pacing w:val="-2"/>
        <w:sz w:val="18"/>
        <w:lang w:val="en-US"/>
      </w:rPr>
      <w:t>LIMITED)</w:t>
    </w:r>
  </w:p>
  <w:p w14:paraId="7E90E40D" w14:textId="77777777" w:rsidR="00DF3A15" w:rsidRPr="00EE4124" w:rsidRDefault="00DF3A15" w:rsidP="00DF3A15">
    <w:pPr>
      <w:widowControl w:val="0"/>
      <w:autoSpaceDE w:val="0"/>
      <w:autoSpaceDN w:val="0"/>
      <w:spacing w:after="0" w:line="240" w:lineRule="auto"/>
      <w:ind w:left="2" w:right="7"/>
      <w:jc w:val="center"/>
      <w:rPr>
        <w:rFonts w:ascii="Lato" w:eastAsia="Lato" w:hAnsi="Lato" w:cs="Lato"/>
        <w:b/>
        <w:sz w:val="18"/>
        <w:lang w:val="en-US"/>
      </w:rPr>
    </w:pPr>
    <w:r w:rsidRPr="00EE4124">
      <w:rPr>
        <w:rFonts w:ascii="Lato" w:eastAsia="Lato" w:hAnsi="Lato" w:cs="Lato"/>
        <w:color w:val="020303"/>
        <w:sz w:val="18"/>
        <w:lang w:val="en-US"/>
      </w:rPr>
      <w:t>Corporate</w:t>
    </w:r>
    <w:r w:rsidRPr="00EE4124">
      <w:rPr>
        <w:rFonts w:ascii="Lato" w:eastAsia="Lato" w:hAnsi="Lato" w:cs="Lato"/>
        <w:color w:val="020303"/>
        <w:spacing w:val="-2"/>
        <w:sz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lang w:val="en-US"/>
      </w:rPr>
      <w:t>Identity</w:t>
    </w:r>
    <w:r w:rsidRPr="00EE4124">
      <w:rPr>
        <w:rFonts w:ascii="Lato" w:eastAsia="Lato" w:hAnsi="Lato" w:cs="Lato"/>
        <w:color w:val="020303"/>
        <w:spacing w:val="-1"/>
        <w:sz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lang w:val="en-US"/>
      </w:rPr>
      <w:t>Number:</w:t>
    </w:r>
    <w:r w:rsidRPr="00EE4124">
      <w:rPr>
        <w:rFonts w:ascii="Lato" w:eastAsia="Lato" w:hAnsi="Lato" w:cs="Lato"/>
        <w:color w:val="020303"/>
        <w:spacing w:val="-1"/>
        <w:sz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pacing w:val="-2"/>
        <w:sz w:val="18"/>
        <w:lang w:val="en-US"/>
      </w:rPr>
      <w:t>U66300MH2024PLC418917</w:t>
    </w:r>
  </w:p>
  <w:p w14:paraId="1789C07C" w14:textId="77777777" w:rsidR="00DF3A15" w:rsidRDefault="00DF3A15" w:rsidP="00DF3A15">
    <w:pPr>
      <w:widowControl w:val="0"/>
      <w:autoSpaceDE w:val="0"/>
      <w:autoSpaceDN w:val="0"/>
      <w:spacing w:after="0" w:line="240" w:lineRule="auto"/>
      <w:ind w:left="-720" w:right="-1144"/>
      <w:rPr>
        <w:rFonts w:ascii="Lato" w:eastAsia="Lato" w:hAnsi="Lato" w:cs="Lato"/>
        <w:color w:val="020303"/>
        <w:spacing w:val="40"/>
        <w:sz w:val="18"/>
        <w:szCs w:val="18"/>
        <w:lang w:val="en-US"/>
      </w:rPr>
    </w:pPr>
    <w:r w:rsidRPr="00EE4124">
      <w:rPr>
        <w:rFonts w:ascii="Lato" w:eastAsia="Lato" w:hAnsi="Lato" w:cs="Lato"/>
        <w:b/>
        <w:color w:val="020303"/>
        <w:sz w:val="18"/>
        <w:szCs w:val="18"/>
        <w:lang w:val="en-US"/>
      </w:rPr>
      <w:t>Regd.</w:t>
    </w:r>
    <w:r w:rsidRPr="00EE4124">
      <w:rPr>
        <w:rFonts w:ascii="Lato" w:eastAsia="Lato" w:hAnsi="Lato" w:cs="Lato"/>
        <w:b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b/>
        <w:color w:val="020303"/>
        <w:sz w:val="18"/>
        <w:szCs w:val="18"/>
        <w:lang w:val="en-US"/>
      </w:rPr>
      <w:t>Ofﬁce:</w:t>
    </w:r>
    <w:r w:rsidRPr="00EE4124">
      <w:rPr>
        <w:rFonts w:ascii="Lato" w:eastAsia="Lato" w:hAnsi="Lato" w:cs="Lato"/>
        <w:b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Ofﬁce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No.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1,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Ground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Floor,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proofErr w:type="spellStart"/>
    <w:r w:rsidRPr="00EE4124">
      <w:rPr>
        <w:rFonts w:ascii="Lato" w:eastAsia="Lato" w:hAnsi="Lato" w:cs="Lato"/>
        <w:color w:val="020303"/>
        <w:sz w:val="18"/>
        <w:szCs w:val="18"/>
        <w:lang w:val="en-US"/>
      </w:rPr>
      <w:t>Hubtown</w:t>
    </w:r>
    <w:proofErr w:type="spellEnd"/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Solaris,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N.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S.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Phadke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Marg,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Andheri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(E),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Near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East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West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Flyover,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Mumbai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-</w:t>
    </w:r>
    <w:r w:rsidRPr="00EE4124">
      <w:rPr>
        <w:rFonts w:ascii="Lato" w:eastAsia="Lato" w:hAnsi="Lato" w:cs="Lato"/>
        <w:color w:val="020303"/>
        <w:spacing w:val="-4"/>
        <w:sz w:val="18"/>
        <w:szCs w:val="18"/>
        <w:lang w:val="en-US"/>
      </w:rPr>
      <w:t xml:space="preserve"> </w:t>
    </w:r>
    <w:r w:rsidRPr="00EE4124">
      <w:rPr>
        <w:rFonts w:ascii="Lato" w:eastAsia="Lato" w:hAnsi="Lato" w:cs="Lato"/>
        <w:color w:val="020303"/>
        <w:sz w:val="18"/>
        <w:szCs w:val="18"/>
        <w:lang w:val="en-US"/>
      </w:rPr>
      <w:t>400069</w:t>
    </w:r>
    <w:r w:rsidRPr="00EE4124">
      <w:rPr>
        <w:rFonts w:ascii="Lato" w:eastAsia="Lato" w:hAnsi="Lato" w:cs="Lato"/>
        <w:color w:val="020303"/>
        <w:spacing w:val="40"/>
        <w:sz w:val="18"/>
        <w:szCs w:val="18"/>
        <w:lang w:val="en-US"/>
      </w:rPr>
      <w:t xml:space="preserve"> </w:t>
    </w:r>
  </w:p>
  <w:p w14:paraId="5E2A5FB3" w14:textId="21E88CAA" w:rsidR="00DF3A15" w:rsidRPr="00A45E8B" w:rsidRDefault="00DF3A15" w:rsidP="00DF3A15">
    <w:pPr>
      <w:widowControl w:val="0"/>
      <w:autoSpaceDE w:val="0"/>
      <w:autoSpaceDN w:val="0"/>
      <w:spacing w:before="64" w:after="0" w:line="240" w:lineRule="auto"/>
      <w:ind w:right="-1414"/>
      <w:rPr>
        <w:rFonts w:ascii="Lato" w:eastAsia="Lato" w:hAnsi="Lato" w:cs="Lato"/>
        <w:sz w:val="18"/>
        <w:szCs w:val="18"/>
        <w:lang w:val="en-US"/>
      </w:rPr>
    </w:pPr>
    <w:r w:rsidRPr="00EE4124">
      <w:rPr>
        <w:rFonts w:ascii="Lato" w:eastAsia="Lato" w:hAnsi="Lato" w:cs="Lato"/>
        <w:color w:val="020303"/>
        <w:sz w:val="18"/>
        <w:szCs w:val="18"/>
        <w:lang w:val="en-US"/>
      </w:rPr>
      <w:t>Tel: (91-22) 6108 6300 • E-mail: secretarial.aaml@iiﬂ.com • Website: assetmanagement.iiﬂcapital.com</w:t>
    </w:r>
    <w:r w:rsidRPr="00EE4124">
      <w:rPr>
        <w:rFonts w:ascii="Lato" w:eastAsia="Lato" w:hAnsi="Lato" w:cs="Lato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8BFF8B1" wp14:editId="3C303ED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60309" cy="180340"/>
              <wp:effectExtent l="0" t="0" r="3175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80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8034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179997"/>
                            </a:lnTo>
                            <a:lnTo>
                              <a:pt x="7559992" y="179997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F3712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C01F31" id="Graphic 9" o:spid="_x0000_s1026" style="position:absolute;margin-left:544.1pt;margin-top:0;width:595.3pt;height:14.2pt;z-index:-251657216;visibility:visible;mso-wrap-style:square;mso-wrap-distance-left:0;mso-wrap-distance-top:0;mso-wrap-distance-right:0;mso-wrap-distance-bottom:0;mso-position-horizontal:right;mso-position-horizontal-relative:page;mso-position-vertical:bottom;mso-position-vertical-relative:page;v-text-anchor:top" coordsize="7560309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" path="m7559992,l,,,179997r7559992,l7559992,xe" fillcolor="#f3712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9ED6" w14:textId="77777777" w:rsidR="006F6398" w:rsidRDefault="006F6398" w:rsidP="00A34367">
      <w:pPr>
        <w:spacing w:after="0" w:line="240" w:lineRule="auto"/>
      </w:pPr>
      <w:r>
        <w:separator/>
      </w:r>
    </w:p>
  </w:footnote>
  <w:footnote w:type="continuationSeparator" w:id="0">
    <w:p w14:paraId="66A1471A" w14:textId="77777777" w:rsidR="006F6398" w:rsidRDefault="006F6398" w:rsidP="00A3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CBBB" w14:textId="432FFB9C" w:rsidR="00A34367" w:rsidRPr="00A34367" w:rsidRDefault="00A45E8B" w:rsidP="00A45E8B">
    <w:pPr>
      <w:pStyle w:val="Heading1"/>
      <w:jc w:val="right"/>
      <w:rPr>
        <w:color w:val="000000" w:themeColor="text1"/>
      </w:rPr>
    </w:pPr>
    <w:r>
      <w:rPr>
        <w:noProof/>
        <w:sz w:val="20"/>
      </w:rPr>
      <w:drawing>
        <wp:inline distT="0" distB="0" distL="0" distR="0" wp14:anchorId="509E3452" wp14:editId="6049FF3C">
          <wp:extent cx="1702435" cy="953770"/>
          <wp:effectExtent l="0" t="0" r="0" b="0"/>
          <wp:docPr id="79610915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109152" name="Picture 796109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435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67"/>
    <w:rsid w:val="00085E74"/>
    <w:rsid w:val="0034299F"/>
    <w:rsid w:val="00437D11"/>
    <w:rsid w:val="006B5401"/>
    <w:rsid w:val="006F6398"/>
    <w:rsid w:val="00A34367"/>
    <w:rsid w:val="00A45E8B"/>
    <w:rsid w:val="00D3748E"/>
    <w:rsid w:val="00D9288B"/>
    <w:rsid w:val="00DF2C7C"/>
    <w:rsid w:val="00DF3A15"/>
    <w:rsid w:val="00DF6289"/>
    <w:rsid w:val="00E64D87"/>
    <w:rsid w:val="00F2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2B4CD"/>
  <w15:chartTrackingRefBased/>
  <w15:docId w15:val="{927E92FE-5C3C-4970-A241-563E1530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3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3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3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3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3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36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36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3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3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36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36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67"/>
  </w:style>
  <w:style w:type="paragraph" w:styleId="Footer">
    <w:name w:val="footer"/>
    <w:basedOn w:val="Normal"/>
    <w:link w:val="FooterChar"/>
    <w:uiPriority w:val="99"/>
    <w:unhideWhenUsed/>
    <w:rsid w:val="00A3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vishvam.vyas@iiflcapital.com</dc:creator>
  <cp:keywords/>
  <dc:description/>
  <cp:lastModifiedBy>nikhil.mahimkar@iiflcapital.com</cp:lastModifiedBy>
  <cp:revision>4</cp:revision>
  <dcterms:created xsi:type="dcterms:W3CDTF">2026-03-06T09:38:00Z</dcterms:created>
  <dcterms:modified xsi:type="dcterms:W3CDTF">2026-03-06T11:06:00Z</dcterms:modified>
</cp:coreProperties>
</file>